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sz w:val="32"/>
          <w:szCs w:val="32"/>
        </w:rPr>
      </w:pPr>
      <w:r>
        <w:rPr>
          <w:rFonts w:ascii="黑体" w:hAnsi="宋体" w:eastAsia="黑体" w:cs="黑体"/>
          <w:color w:val="000000"/>
          <w:kern w:val="0"/>
          <w:sz w:val="32"/>
          <w:szCs w:val="32"/>
          <w:lang w:val="en-US" w:eastAsia="zh-CN" w:bidi="ar"/>
        </w:rPr>
        <w:t xml:space="preserve">九天·毕昇平台 </w:t>
      </w:r>
      <w:r>
        <w:rPr>
          <w:rFonts w:hint="eastAsia" w:ascii="黑体" w:hAnsi="宋体" w:eastAsia="黑体" w:cs="黑体"/>
          <w:color w:val="000000"/>
          <w:kern w:val="0"/>
          <w:sz w:val="32"/>
          <w:szCs w:val="32"/>
          <w:lang w:val="en-US" w:eastAsia="zh-CN" w:bidi="ar"/>
        </w:rPr>
        <w:t>竞赛打榜功能用户使用说明文档</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p>
    <w:p>
      <w:pPr>
        <w:keepNext w:val="0"/>
        <w:keepLines w:val="0"/>
        <w:widowControl/>
        <w:suppressLineNumbers w:val="0"/>
        <w:jc w:val="left"/>
        <w:rPr>
          <w:rFonts w:hint="default"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1.使用流程</w:t>
      </w:r>
    </w:p>
    <w:p>
      <w:pPr>
        <w:keepNext w:val="0"/>
        <w:keepLines w:val="0"/>
        <w:widowControl/>
        <w:suppressLineNumbers w:val="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 xml:space="preserve">九天·毕昇平台是中国移动研究院自主研发的一站式人工智能学习和实战平台，针对教育行业客户和师生用户，提供 AI 课程自学、比赛打榜、工作求职、教师开课、科研开发等全流程场景服务。 </w:t>
      </w:r>
    </w:p>
    <w:p>
      <w:pPr>
        <w:keepNext w:val="0"/>
        <w:keepLines w:val="0"/>
        <w:widowControl/>
        <w:suppressLineNumbers w:val="0"/>
        <w:jc w:val="left"/>
        <w:rPr>
          <w:rFonts w:hint="eastAsia" w:ascii="宋体" w:hAnsi="宋体" w:eastAsia="宋体" w:cs="宋体"/>
          <w:sz w:val="20"/>
          <w:szCs w:val="20"/>
        </w:rPr>
      </w:pPr>
      <w:r>
        <w:rPr>
          <w:rFonts w:hint="eastAsia" w:ascii="宋体" w:hAnsi="宋体" w:eastAsia="宋体" w:cs="宋体"/>
          <w:color w:val="000000"/>
          <w:kern w:val="0"/>
          <w:sz w:val="20"/>
          <w:szCs w:val="20"/>
          <w:lang w:val="en-US" w:eastAsia="zh-CN" w:bidi="ar"/>
        </w:rPr>
        <w:t xml:space="preserve">九天·毕昇平台主要使用流程如下图所示。 </w:t>
      </w:r>
    </w:p>
    <w:p>
      <w:pPr>
        <w:keepNext w:val="0"/>
        <w:keepLines w:val="0"/>
        <w:widowControl/>
        <w:suppressLineNumbers w:val="0"/>
        <w:jc w:val="left"/>
      </w:pPr>
      <w:r>
        <w:rPr>
          <w:rFonts w:ascii="黑体" w:hAnsi="宋体" w:eastAsia="黑体" w:cs="黑体"/>
          <w:color w:val="000000"/>
          <w:kern w:val="0"/>
          <w:sz w:val="19"/>
          <w:szCs w:val="19"/>
          <w:lang w:val="en-US" w:eastAsia="zh-CN" w:bidi="ar"/>
        </w:rPr>
        <w:t xml:space="preserve">图 </w:t>
      </w:r>
      <w:r>
        <w:rPr>
          <w:rFonts w:hint="default" w:ascii="Times New Roman" w:hAnsi="Times New Roman" w:eastAsia="宋体" w:cs="Times New Roman"/>
          <w:color w:val="000000"/>
          <w:kern w:val="0"/>
          <w:sz w:val="19"/>
          <w:szCs w:val="19"/>
          <w:lang w:val="en-US" w:eastAsia="zh-CN" w:bidi="ar"/>
        </w:rPr>
        <w:t xml:space="preserve">1- 1 </w:t>
      </w:r>
      <w:r>
        <w:rPr>
          <w:rFonts w:hint="eastAsia" w:ascii="黑体" w:hAnsi="宋体" w:eastAsia="黑体" w:cs="黑体"/>
          <w:color w:val="000000"/>
          <w:kern w:val="0"/>
          <w:sz w:val="19"/>
          <w:szCs w:val="19"/>
          <w:lang w:val="en-US" w:eastAsia="zh-CN" w:bidi="ar"/>
        </w:rPr>
        <w:t>主要使用流程图</w:t>
      </w:r>
    </w:p>
    <w:p>
      <w:r>
        <w:drawing>
          <wp:inline distT="0" distB="0" distL="114300" distR="114300">
            <wp:extent cx="5274310" cy="6727825"/>
            <wp:effectExtent l="0" t="0" r="254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4310" cy="6727825"/>
                    </a:xfrm>
                    <a:prstGeom prst="rect">
                      <a:avLst/>
                    </a:prstGeom>
                    <a:noFill/>
                    <a:ln>
                      <a:noFill/>
                    </a:ln>
                  </pic:spPr>
                </pic:pic>
              </a:graphicData>
            </a:graphic>
          </wp:inline>
        </w:drawing>
      </w:r>
    </w:p>
    <w:p>
      <w:pPr>
        <w:keepNext w:val="0"/>
        <w:keepLines w:val="0"/>
        <w:widowControl/>
        <w:numPr>
          <w:ilvl w:val="0"/>
          <w:numId w:val="1"/>
        </w:numPr>
        <w:suppressLineNumbers w:val="0"/>
        <w:jc w:val="left"/>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注册入口指南</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用户访问九天·毕昇平台（</w:t>
      </w:r>
      <w:r>
        <w:rPr>
          <w:rFonts w:hint="default" w:ascii="Times New Roman" w:hAnsi="Times New Roman" w:eastAsia="宋体" w:cs="Times New Roman"/>
          <w:color w:val="000000"/>
          <w:kern w:val="0"/>
          <w:sz w:val="20"/>
          <w:szCs w:val="20"/>
          <w:lang w:val="en-US" w:eastAsia="zh-CN" w:bidi="ar"/>
        </w:rPr>
        <w:t>https://jiutian.10086.cn/edu/#/home</w:t>
      </w:r>
      <w:r>
        <w:rPr>
          <w:rFonts w:hint="eastAsia" w:ascii="宋体" w:hAnsi="宋体" w:eastAsia="宋体" w:cs="宋体"/>
          <w:color w:val="000000"/>
          <w:kern w:val="0"/>
          <w:sz w:val="20"/>
          <w:szCs w:val="20"/>
          <w:lang w:val="en-US" w:eastAsia="zh-CN" w:bidi="ar"/>
        </w:rPr>
        <w:t>），进入平台首页，可点击右上角注册和登录按钮，进行注册和登录。</w:t>
      </w: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 xml:space="preserve">2- 1 </w:t>
      </w:r>
      <w:r>
        <w:rPr>
          <w:rFonts w:hint="eastAsia" w:ascii="黑体" w:hAnsi="宋体" w:eastAsia="黑体" w:cs="黑体"/>
          <w:color w:val="000000"/>
          <w:kern w:val="0"/>
          <w:sz w:val="19"/>
          <w:szCs w:val="19"/>
          <w:lang w:val="en-US" w:eastAsia="zh-CN" w:bidi="ar"/>
        </w:rPr>
        <w:t>九天·毕昇平台首页</w:t>
      </w:r>
    </w:p>
    <w:p>
      <w:r>
        <w:drawing>
          <wp:inline distT="0" distB="0" distL="114300" distR="114300">
            <wp:extent cx="5266690" cy="2570480"/>
            <wp:effectExtent l="0" t="0" r="1016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66690" cy="2570480"/>
                    </a:xfrm>
                    <a:prstGeom prst="rect">
                      <a:avLst/>
                    </a:prstGeom>
                    <a:noFill/>
                    <a:ln>
                      <a:noFill/>
                    </a:ln>
                  </pic:spPr>
                </pic:pic>
              </a:graphicData>
            </a:graphic>
          </wp:inline>
        </w:drawing>
      </w:r>
    </w:p>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步骤 1</w:t>
      </w:r>
      <w:r>
        <w:rPr>
          <w:rFonts w:hint="eastAsia" w:ascii="宋体" w:hAnsi="宋体" w:eastAsia="宋体" w:cs="宋体"/>
          <w:color w:val="000000"/>
          <w:kern w:val="0"/>
          <w:sz w:val="20"/>
          <w:szCs w:val="20"/>
          <w:lang w:val="en-US" w:eastAsia="zh-CN" w:bidi="ar"/>
        </w:rPr>
        <w:t xml:space="preserve"> 点击注册按钮，进入注册页面。</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p>
    <w:p>
      <w:pPr>
        <w:keepNext w:val="0"/>
        <w:keepLines w:val="0"/>
        <w:widowControl/>
        <w:suppressLineNumbers w:val="0"/>
        <w:jc w:val="left"/>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 xml:space="preserve">2- 2 </w:t>
      </w:r>
      <w:r>
        <w:rPr>
          <w:rFonts w:hint="eastAsia" w:ascii="黑体" w:hAnsi="宋体" w:eastAsia="黑体" w:cs="黑体"/>
          <w:color w:val="000000"/>
          <w:kern w:val="0"/>
          <w:sz w:val="19"/>
          <w:szCs w:val="19"/>
          <w:lang w:val="en-US" w:eastAsia="zh-CN" w:bidi="ar"/>
        </w:rPr>
        <w:t xml:space="preserve">九天·毕昇平台注册页 </w:t>
      </w:r>
    </w:p>
    <w:p>
      <w:pPr>
        <w:keepNext w:val="0"/>
        <w:keepLines w:val="0"/>
        <w:widowControl/>
        <w:suppressLineNumbers w:val="0"/>
        <w:jc w:val="left"/>
      </w:pPr>
      <w:r>
        <w:drawing>
          <wp:inline distT="0" distB="0" distL="114300" distR="114300">
            <wp:extent cx="5266690" cy="2570480"/>
            <wp:effectExtent l="0" t="0" r="1016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5266690" cy="2570480"/>
                    </a:xfrm>
                    <a:prstGeom prst="rect">
                      <a:avLst/>
                    </a:prstGeom>
                    <a:noFill/>
                    <a:ln>
                      <a:noFill/>
                    </a:ln>
                  </pic:spPr>
                </pic:pic>
              </a:graphicData>
            </a:graphic>
          </wp:inline>
        </w:drawing>
      </w:r>
    </w:p>
    <w:p>
      <w:pPr>
        <w:keepNext w:val="0"/>
        <w:keepLines w:val="0"/>
        <w:widowControl/>
        <w:suppressLineNumbers w:val="0"/>
        <w:jc w:val="left"/>
        <w:rPr>
          <w:rFonts w:hint="eastAsia" w:ascii="黑体" w:hAnsi="宋体" w:eastAsia="黑体" w:cs="黑体"/>
          <w:color w:val="000000"/>
          <w:kern w:val="0"/>
          <w:sz w:val="20"/>
          <w:szCs w:val="20"/>
          <w:lang w:val="en-US" w:eastAsia="zh-CN" w:bidi="ar"/>
        </w:rPr>
      </w:pPr>
    </w:p>
    <w:p>
      <w:pPr>
        <w:keepNext w:val="0"/>
        <w:keepLines w:val="0"/>
        <w:widowControl/>
        <w:suppressLineNumbers w:val="0"/>
        <w:jc w:val="left"/>
        <w:rPr>
          <w:sz w:val="20"/>
          <w:szCs w:val="20"/>
        </w:rPr>
      </w:pPr>
      <w:r>
        <w:rPr>
          <w:rFonts w:hint="eastAsia" w:ascii="黑体" w:hAnsi="宋体" w:eastAsia="黑体" w:cs="黑体"/>
          <w:color w:val="000000"/>
          <w:kern w:val="0"/>
          <w:sz w:val="20"/>
          <w:szCs w:val="20"/>
          <w:lang w:val="en-US" w:eastAsia="zh-CN" w:bidi="ar"/>
        </w:rPr>
        <w:t xml:space="preserve">步骤 2 </w:t>
      </w:r>
      <w:r>
        <w:rPr>
          <w:rFonts w:hint="eastAsia" w:ascii="宋体" w:hAnsi="宋体" w:eastAsia="宋体" w:cs="宋体"/>
          <w:color w:val="000000"/>
          <w:kern w:val="0"/>
          <w:sz w:val="20"/>
          <w:szCs w:val="20"/>
          <w:lang w:val="en-US" w:eastAsia="zh-CN" w:bidi="ar"/>
        </w:rPr>
        <w:t xml:space="preserve">输入用户名、密码、确认密码、手机号及短信验证码，点击“注册”按钮，完成注册。注册成功后，用户名不可修改。 </w:t>
      </w:r>
    </w:p>
    <w:p>
      <w:pPr>
        <w:keepNext w:val="0"/>
        <w:keepLines w:val="0"/>
        <w:widowControl/>
        <w:suppressLineNumbers w:val="0"/>
        <w:jc w:val="left"/>
        <w:rPr>
          <w:rFonts w:hint="eastAsia" w:ascii="黑体" w:hAnsi="宋体" w:eastAsia="黑体" w:cs="黑体"/>
          <w:color w:val="000000"/>
          <w:kern w:val="0"/>
          <w:sz w:val="20"/>
          <w:szCs w:val="20"/>
          <w:lang w:val="en-US" w:eastAsia="zh-CN" w:bidi="ar"/>
        </w:rPr>
      </w:pP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 xml:space="preserve">步骤 </w:t>
      </w:r>
      <w:r>
        <w:rPr>
          <w:rFonts w:hint="default" w:ascii="黑体" w:hAnsi="宋体" w:eastAsia="黑体" w:cs="黑体"/>
          <w:color w:val="000000"/>
          <w:kern w:val="0"/>
          <w:sz w:val="20"/>
          <w:szCs w:val="20"/>
          <w:lang w:val="en-US" w:eastAsia="zh-CN" w:bidi="ar"/>
        </w:rPr>
        <w:t>3</w:t>
      </w:r>
      <w:r>
        <w:rPr>
          <w:rFonts w:hint="default" w:ascii="Book Antiqua" w:hAnsi="Book Antiqua" w:eastAsia="Book Antiqua" w:cs="Book Antiqua"/>
          <w:color w:val="000000"/>
          <w:kern w:val="0"/>
          <w:sz w:val="20"/>
          <w:szCs w:val="20"/>
          <w:lang w:val="en-US" w:eastAsia="zh-CN" w:bidi="ar"/>
        </w:rPr>
        <w:t xml:space="preserve"> </w:t>
      </w:r>
      <w:r>
        <w:rPr>
          <w:rFonts w:hint="eastAsia" w:ascii="宋体" w:hAnsi="宋体" w:eastAsia="宋体" w:cs="宋体"/>
          <w:color w:val="000000"/>
          <w:kern w:val="0"/>
          <w:sz w:val="20"/>
          <w:szCs w:val="20"/>
          <w:lang w:val="en-US" w:eastAsia="zh-CN" w:bidi="ar"/>
        </w:rPr>
        <w:t>注册成功后，可通过短信登录、密码登录两种方式，登录九天·毕昇平台。其中，短信登录需要输入手机号及短信验证码；密码登录需要输入手机（或用户名）及密码。可通过勾选“下次自动登录”，记住登录状态。</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p>
    <w:p>
      <w:pPr>
        <w:keepNext w:val="0"/>
        <w:keepLines w:val="0"/>
        <w:widowControl/>
        <w:numPr>
          <w:ilvl w:val="0"/>
          <w:numId w:val="1"/>
        </w:numPr>
        <w:suppressLineNumbers w:val="0"/>
        <w:jc w:val="left"/>
        <w:rPr>
          <w:rFonts w:hint="eastAsia" w:ascii="宋体" w:hAnsi="宋体" w:eastAsia="宋体" w:cs="宋体"/>
          <w:b/>
          <w:bCs/>
          <w:color w:val="000000"/>
          <w:kern w:val="0"/>
          <w:sz w:val="28"/>
          <w:szCs w:val="28"/>
          <w:lang w:val="en-US" w:eastAsia="zh-CN" w:bidi="ar"/>
        </w:rPr>
      </w:pPr>
      <w:r>
        <w:rPr>
          <w:rFonts w:hint="eastAsia" w:ascii="宋体" w:hAnsi="宋体" w:eastAsia="宋体" w:cs="宋体"/>
          <w:b/>
          <w:bCs/>
          <w:color w:val="000000"/>
          <w:kern w:val="0"/>
          <w:sz w:val="28"/>
          <w:szCs w:val="28"/>
          <w:lang w:val="en-US" w:eastAsia="zh-CN" w:bidi="ar"/>
        </w:rPr>
        <w:t>比赛板块指南</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hint="eastAsia" w:ascii="宋体" w:hAnsi="宋体" w:eastAsia="宋体" w:cs="宋体"/>
          <w:color w:val="000000"/>
          <w:kern w:val="0"/>
          <w:sz w:val="20"/>
          <w:szCs w:val="20"/>
          <w:lang w:val="en-US" w:eastAsia="zh-CN" w:bidi="ar"/>
        </w:rPr>
        <w:t>比赛板块汇集大学生专区练习赛（大学生创新创业大赛、数据建模大赛等）、业界热门练习赛及正式比赛。用户加入比赛并建立比赛实例后，使用平台提供的丰富计算框架和充沛CPU/GPU算力，查看相关数据集并动手实现自己的解决方案。</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 xml:space="preserve">步骤 1 </w:t>
      </w:r>
      <w:r>
        <w:rPr>
          <w:rFonts w:hint="eastAsia" w:ascii="宋体" w:hAnsi="宋体" w:eastAsia="宋体" w:cs="宋体"/>
          <w:color w:val="000000"/>
          <w:kern w:val="0"/>
          <w:sz w:val="20"/>
          <w:szCs w:val="20"/>
          <w:lang w:val="en-US" w:eastAsia="zh-CN" w:bidi="ar"/>
        </w:rPr>
        <w:t>点击顶部导航栏的“比赛”按钮，进入比赛板块，查看比赛列表。</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2-</w:t>
      </w:r>
      <w:r>
        <w:rPr>
          <w:rFonts w:hint="eastAsia" w:ascii="Times New Roman" w:hAnsi="Times New Roman" w:eastAsia="宋体" w:cs="Times New Roman"/>
          <w:color w:val="000000"/>
          <w:kern w:val="0"/>
          <w:sz w:val="20"/>
          <w:szCs w:val="20"/>
          <w:lang w:val="en-US" w:eastAsia="zh-CN" w:bidi="ar"/>
        </w:rPr>
        <w:t>3</w:t>
      </w:r>
      <w:r>
        <w:rPr>
          <w:rFonts w:hint="default" w:ascii="Times New Roman" w:hAnsi="Times New Roman" w:eastAsia="宋体" w:cs="Times New Roman"/>
          <w:color w:val="000000"/>
          <w:kern w:val="0"/>
          <w:sz w:val="20"/>
          <w:szCs w:val="20"/>
          <w:lang w:val="en-US" w:eastAsia="zh-CN" w:bidi="ar"/>
        </w:rPr>
        <w:t xml:space="preserve"> </w:t>
      </w:r>
      <w:r>
        <w:rPr>
          <w:rFonts w:hint="eastAsia" w:ascii="黑体" w:hAnsi="宋体" w:eastAsia="黑体" w:cs="黑体"/>
          <w:color w:val="000000"/>
          <w:kern w:val="0"/>
          <w:sz w:val="19"/>
          <w:szCs w:val="19"/>
          <w:lang w:val="en-US" w:eastAsia="zh-CN" w:bidi="ar"/>
        </w:rPr>
        <w:t>比赛页面</w:t>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drawing>
          <wp:inline distT="0" distB="0" distL="114300" distR="114300">
            <wp:extent cx="5266690" cy="2570480"/>
            <wp:effectExtent l="0" t="0" r="1016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7"/>
                    <a:stretch>
                      <a:fillRect/>
                    </a:stretch>
                  </pic:blipFill>
                  <pic:spPr>
                    <a:xfrm>
                      <a:off x="0" y="0"/>
                      <a:ext cx="5266690" cy="2570480"/>
                    </a:xfrm>
                    <a:prstGeom prst="rect">
                      <a:avLst/>
                    </a:prstGeom>
                    <a:noFill/>
                    <a:ln>
                      <a:noFill/>
                    </a:ln>
                  </pic:spPr>
                </pic:pic>
              </a:graphicData>
            </a:graphic>
          </wp:inline>
        </w:drawing>
      </w:r>
    </w:p>
    <w:p>
      <w:pPr>
        <w:keepNext w:val="0"/>
        <w:keepLines w:val="0"/>
        <w:widowControl/>
        <w:numPr>
          <w:ilvl w:val="0"/>
          <w:numId w:val="0"/>
        </w:numPr>
        <w:suppressLineNumbers w:val="0"/>
        <w:jc w:val="left"/>
        <w:rPr>
          <w:rFonts w:hint="eastAsia" w:ascii="宋体" w:hAnsi="宋体" w:eastAsia="宋体" w:cs="宋体"/>
          <w:b/>
          <w:bCs/>
          <w:color w:val="000000"/>
          <w:kern w:val="0"/>
          <w:sz w:val="28"/>
          <w:szCs w:val="28"/>
          <w:lang w:val="en-US" w:eastAsia="zh-CN" w:bidi="ar"/>
        </w:rPr>
      </w:pPr>
    </w:p>
    <w:p>
      <w:pPr>
        <w:keepNext w:val="0"/>
        <w:keepLines w:val="0"/>
        <w:widowControl/>
        <w:suppressLineNumbers w:val="0"/>
        <w:jc w:val="left"/>
      </w:pPr>
      <w:r>
        <w:rPr>
          <w:rFonts w:hint="eastAsia" w:ascii="黑体" w:hAnsi="宋体" w:eastAsia="黑体" w:cs="黑体"/>
          <w:color w:val="000000"/>
          <w:kern w:val="0"/>
          <w:sz w:val="20"/>
          <w:szCs w:val="20"/>
          <w:lang w:val="en-US" w:eastAsia="zh-CN" w:bidi="ar"/>
        </w:rPr>
        <w:t>步骤 2</w:t>
      </w:r>
      <w:r>
        <w:rPr>
          <w:rFonts w:ascii="Book Antiqua" w:hAnsi="Book Antiqua" w:eastAsia="Book Antiqua" w:cs="Book Antiqua"/>
          <w:color w:val="000000"/>
          <w:kern w:val="0"/>
          <w:sz w:val="20"/>
          <w:szCs w:val="20"/>
          <w:lang w:val="en-US" w:eastAsia="zh-CN" w:bidi="ar"/>
        </w:rPr>
        <w:t xml:space="preserve"> </w:t>
      </w:r>
      <w:r>
        <w:rPr>
          <w:rFonts w:hint="eastAsia" w:ascii="宋体" w:hAnsi="宋体" w:eastAsia="宋体" w:cs="宋体"/>
          <w:color w:val="000000"/>
          <w:kern w:val="0"/>
          <w:sz w:val="20"/>
          <w:szCs w:val="20"/>
          <w:lang w:val="en-US" w:eastAsia="zh-CN" w:bidi="ar"/>
        </w:rPr>
        <w:t>点击比赛，查看比赛详情页，包括比赛基本信息、赛制介绍、赛题说明等信息。</w:t>
      </w: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rPr>
          <w:rFonts w:hint="default" w:ascii="宋体" w:hAnsi="宋体" w:eastAsia="宋体" w:cs="宋体"/>
          <w:color w:val="000000"/>
          <w:kern w:val="0"/>
          <w:sz w:val="20"/>
          <w:szCs w:val="20"/>
          <w:lang w:val="en-US" w:eastAsia="zh-CN" w:bidi="ar"/>
        </w:rPr>
      </w:pPr>
      <w:r>
        <w:rPr>
          <w:rFonts w:hint="eastAsia" w:ascii="黑体" w:hAnsi="宋体" w:eastAsia="黑体" w:cs="黑体"/>
          <w:color w:val="000000"/>
          <w:kern w:val="0"/>
          <w:sz w:val="20"/>
          <w:szCs w:val="20"/>
          <w:lang w:val="en-US" w:eastAsia="zh-CN" w:bidi="ar"/>
        </w:rPr>
        <w:t xml:space="preserve">步骤 3 </w:t>
      </w:r>
      <w:r>
        <w:rPr>
          <w:rFonts w:hint="eastAsia" w:ascii="宋体" w:hAnsi="宋体" w:eastAsia="宋体" w:cs="宋体"/>
          <w:color w:val="000000"/>
          <w:kern w:val="0"/>
          <w:sz w:val="20"/>
          <w:szCs w:val="20"/>
          <w:lang w:val="en-US" w:eastAsia="zh-CN" w:bidi="ar"/>
        </w:rPr>
        <w:t>点击“立即报名”加入比赛,队长点击详情页我的团队栏中“创建团队”进行团队的创建，其余队员通过队长分享链接，并点击加入团队。</w:t>
      </w: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rPr>
          <w:rFonts w:hint="default"/>
          <w:lang w:val="en-US"/>
        </w:rPr>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2-</w:t>
      </w:r>
      <w:r>
        <w:rPr>
          <w:rFonts w:hint="eastAsia" w:ascii="Times New Roman" w:hAnsi="Times New Roman" w:eastAsia="宋体" w:cs="Times New Roman"/>
          <w:color w:val="000000"/>
          <w:kern w:val="0"/>
          <w:sz w:val="20"/>
          <w:szCs w:val="20"/>
          <w:lang w:val="en-US" w:eastAsia="zh-CN" w:bidi="ar"/>
        </w:rPr>
        <w:t>4</w:t>
      </w:r>
      <w:r>
        <w:rPr>
          <w:rFonts w:hint="default" w:ascii="Times New Roman" w:hAnsi="Times New Roman" w:eastAsia="宋体" w:cs="Times New Roman"/>
          <w:color w:val="000000"/>
          <w:kern w:val="0"/>
          <w:sz w:val="20"/>
          <w:szCs w:val="20"/>
          <w:lang w:val="en-US" w:eastAsia="zh-CN" w:bidi="ar"/>
        </w:rPr>
        <w:t xml:space="preserve"> </w:t>
      </w:r>
      <w:r>
        <w:rPr>
          <w:rFonts w:hint="eastAsia" w:ascii="黑体" w:hAnsi="宋体" w:eastAsia="黑体" w:cs="黑体"/>
          <w:color w:val="000000"/>
          <w:kern w:val="0"/>
          <w:sz w:val="19"/>
          <w:szCs w:val="19"/>
          <w:lang w:val="en-US" w:eastAsia="zh-CN" w:bidi="ar"/>
        </w:rPr>
        <w:t>报名详情页面</w:t>
      </w:r>
    </w:p>
    <w:p>
      <w:pPr>
        <w:keepNext w:val="0"/>
        <w:keepLines w:val="0"/>
        <w:widowControl/>
        <w:suppressLineNumbers w:val="0"/>
        <w:jc w:val="left"/>
        <w:rPr>
          <w:rFonts w:hint="default" w:ascii="宋体" w:hAnsi="宋体" w:eastAsia="宋体" w:cs="宋体"/>
          <w:color w:val="000000"/>
          <w:kern w:val="0"/>
          <w:sz w:val="20"/>
          <w:szCs w:val="20"/>
          <w:lang w:val="en-US" w:eastAsia="zh-CN" w:bidi="ar"/>
        </w:rPr>
      </w:pPr>
      <w:r>
        <w:drawing>
          <wp:inline distT="0" distB="0" distL="114300" distR="114300">
            <wp:extent cx="5257800" cy="2305050"/>
            <wp:effectExtent l="0" t="0" r="0" b="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8"/>
                    <a:stretch>
                      <a:fillRect/>
                    </a:stretch>
                  </pic:blipFill>
                  <pic:spPr>
                    <a:xfrm>
                      <a:off x="0" y="0"/>
                      <a:ext cx="5257800" cy="2305050"/>
                    </a:xfrm>
                    <a:prstGeom prst="rect">
                      <a:avLst/>
                    </a:prstGeom>
                    <a:noFill/>
                    <a:ln>
                      <a:noFill/>
                    </a:ln>
                  </pic:spPr>
                </pic:pic>
              </a:graphicData>
            </a:graphic>
          </wp:inline>
        </w:drawing>
      </w: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p>
    <w:p>
      <w:pPr>
        <w:keepNext w:val="0"/>
        <w:keepLines w:val="0"/>
        <w:widowControl/>
        <w:suppressLineNumbers w:val="0"/>
        <w:jc w:val="left"/>
        <w:rPr>
          <w:rFonts w:hint="eastAsia" w:ascii="黑体" w:hAnsi="宋体" w:eastAsia="黑体" w:cs="黑体"/>
          <w:color w:val="000000"/>
          <w:kern w:val="0"/>
          <w:sz w:val="20"/>
          <w:szCs w:val="20"/>
          <w:lang w:val="en-US" w:eastAsia="zh-CN" w:bidi="ar"/>
        </w:rPr>
      </w:pPr>
    </w:p>
    <w:p>
      <w:pPr>
        <w:keepNext w:val="0"/>
        <w:keepLines w:val="0"/>
        <w:widowControl/>
        <w:suppressLineNumbers w:val="0"/>
        <w:jc w:val="left"/>
        <w:rPr>
          <w:rFonts w:hint="eastAsia" w:ascii="黑体" w:hAnsi="宋体" w:eastAsia="黑体" w:cs="黑体"/>
          <w:color w:val="000000"/>
          <w:kern w:val="0"/>
          <w:sz w:val="20"/>
          <w:szCs w:val="20"/>
          <w:lang w:val="en-US" w:eastAsia="zh-CN" w:bidi="ar"/>
        </w:rPr>
      </w:pPr>
    </w:p>
    <w:p>
      <w:pPr>
        <w:keepNext w:val="0"/>
        <w:keepLines w:val="0"/>
        <w:widowControl/>
        <w:suppressLineNumbers w:val="0"/>
        <w:jc w:val="left"/>
      </w:pPr>
      <w:r>
        <w:rPr>
          <w:rFonts w:hint="eastAsia" w:ascii="黑体" w:hAnsi="宋体" w:eastAsia="黑体" w:cs="黑体"/>
          <w:color w:val="000000"/>
          <w:kern w:val="0"/>
          <w:sz w:val="20"/>
          <w:szCs w:val="20"/>
          <w:lang w:val="en-US" w:eastAsia="zh-CN" w:bidi="ar"/>
        </w:rPr>
        <w:t xml:space="preserve">步骤 5 </w:t>
      </w:r>
      <w:r>
        <w:rPr>
          <w:rFonts w:hint="eastAsia" w:ascii="宋体" w:hAnsi="宋体" w:eastAsia="宋体" w:cs="宋体"/>
          <w:color w:val="000000"/>
          <w:kern w:val="0"/>
          <w:sz w:val="20"/>
          <w:szCs w:val="20"/>
          <w:lang w:val="en-US" w:eastAsia="zh-CN" w:bidi="ar"/>
        </w:rPr>
        <w:t>进入新建比赛实例页，实例名称同比赛名称，选择资源套餐后，启动实例。</w:t>
      </w: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2-</w:t>
      </w:r>
      <w:r>
        <w:rPr>
          <w:rFonts w:hint="eastAsia" w:ascii="Times New Roman" w:hAnsi="Times New Roman" w:eastAsia="宋体" w:cs="Times New Roman"/>
          <w:color w:val="000000"/>
          <w:kern w:val="0"/>
          <w:sz w:val="20"/>
          <w:szCs w:val="20"/>
          <w:lang w:val="en-US" w:eastAsia="zh-CN" w:bidi="ar"/>
        </w:rPr>
        <w:t>5</w:t>
      </w:r>
      <w:r>
        <w:rPr>
          <w:rFonts w:hint="default" w:ascii="Times New Roman" w:hAnsi="Times New Roman" w:eastAsia="宋体" w:cs="Times New Roman"/>
          <w:color w:val="000000"/>
          <w:kern w:val="0"/>
          <w:sz w:val="20"/>
          <w:szCs w:val="20"/>
          <w:lang w:val="en-US" w:eastAsia="zh-CN" w:bidi="ar"/>
        </w:rPr>
        <w:t xml:space="preserve"> </w:t>
      </w:r>
      <w:r>
        <w:rPr>
          <w:rFonts w:hint="eastAsia" w:ascii="黑体" w:hAnsi="宋体" w:eastAsia="黑体" w:cs="黑体"/>
          <w:color w:val="000000"/>
          <w:kern w:val="0"/>
          <w:sz w:val="19"/>
          <w:szCs w:val="19"/>
          <w:lang w:val="en-US" w:eastAsia="zh-CN" w:bidi="ar"/>
        </w:rPr>
        <w:t>新建比赛实例页</w:t>
      </w:r>
    </w:p>
    <w:p>
      <w:pPr>
        <w:keepNext w:val="0"/>
        <w:keepLines w:val="0"/>
        <w:widowControl/>
        <w:suppressLineNumbers w:val="0"/>
        <w:jc w:val="left"/>
      </w:pPr>
      <w:r>
        <w:drawing>
          <wp:inline distT="0" distB="0" distL="114300" distR="114300">
            <wp:extent cx="5266690" cy="2570480"/>
            <wp:effectExtent l="0" t="0" r="1016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5266690" cy="2570480"/>
                    </a:xfrm>
                    <a:prstGeom prst="rect">
                      <a:avLst/>
                    </a:prstGeom>
                    <a:noFill/>
                    <a:ln>
                      <a:noFill/>
                    </a:ln>
                  </pic:spPr>
                </pic:pic>
              </a:graphicData>
            </a:graphic>
          </wp:inline>
        </w:drawing>
      </w:r>
    </w:p>
    <w:p>
      <w:pPr>
        <w:keepNext w:val="0"/>
        <w:keepLines w:val="0"/>
        <w:widowControl/>
        <w:suppressLineNumbers w:val="0"/>
        <w:jc w:val="left"/>
        <w:rPr>
          <w:rFonts w:hint="eastAsia" w:ascii="黑体" w:hAnsi="黑体" w:eastAsia="黑体" w:cs="黑体"/>
          <w:color w:val="000000"/>
          <w:kern w:val="0"/>
          <w:sz w:val="20"/>
          <w:szCs w:val="20"/>
          <w:lang w:val="en-US" w:eastAsia="zh-CN" w:bidi="ar"/>
        </w:rPr>
      </w:pP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hint="eastAsia" w:ascii="黑体" w:hAnsi="黑体" w:eastAsia="黑体" w:cs="黑体"/>
          <w:color w:val="000000"/>
          <w:kern w:val="0"/>
          <w:sz w:val="20"/>
          <w:szCs w:val="20"/>
          <w:lang w:val="en-US" w:eastAsia="zh-CN" w:bidi="ar"/>
        </w:rPr>
        <w:t>步骤 4</w:t>
      </w:r>
      <w:r>
        <w:rPr>
          <w:rFonts w:ascii="Book Antiqua" w:hAnsi="Book Antiqua" w:eastAsia="Book Antiqua" w:cs="Book Antiqua"/>
          <w:color w:val="000000"/>
          <w:kern w:val="0"/>
          <w:sz w:val="20"/>
          <w:szCs w:val="20"/>
          <w:lang w:val="en-US" w:eastAsia="zh-CN" w:bidi="ar"/>
        </w:rPr>
        <w:t xml:space="preserve"> </w:t>
      </w:r>
      <w:r>
        <w:rPr>
          <w:rFonts w:hint="eastAsia" w:ascii="宋体" w:hAnsi="宋体" w:eastAsia="宋体" w:cs="宋体"/>
          <w:color w:val="000000"/>
          <w:kern w:val="0"/>
          <w:sz w:val="20"/>
          <w:szCs w:val="20"/>
          <w:lang w:val="en-US" w:eastAsia="zh-CN" w:bidi="ar"/>
        </w:rPr>
        <w:t>当实例处于运行中后，点击“</w:t>
      </w:r>
      <w:r>
        <w:rPr>
          <w:rFonts w:hint="default" w:ascii="Times New Roman" w:hAnsi="Times New Roman" w:eastAsia="宋体" w:cs="Times New Roman"/>
          <w:color w:val="000000"/>
          <w:kern w:val="0"/>
          <w:sz w:val="20"/>
          <w:szCs w:val="20"/>
          <w:lang w:val="en-US" w:eastAsia="zh-CN" w:bidi="ar"/>
        </w:rPr>
        <w:t>Jupyter</w:t>
      </w:r>
      <w:r>
        <w:rPr>
          <w:rFonts w:hint="eastAsia" w:ascii="宋体" w:hAnsi="宋体" w:eastAsia="宋体" w:cs="宋体"/>
          <w:color w:val="000000"/>
          <w:kern w:val="0"/>
          <w:sz w:val="20"/>
          <w:szCs w:val="20"/>
          <w:lang w:val="en-US" w:eastAsia="zh-CN" w:bidi="ar"/>
        </w:rPr>
        <w:t>”进入比赛实例。比赛实例中，与实例名称同名的文件夹为自动挂载的比赛相关公共文件（包括比赛数据集、优秀代码及解决方案等），该目录为只读目录，不占用用户存储，无法新建和删除文件。如需修改并保存，可将文件夹或文件拷贝至其他目录后进行。</w:t>
      </w: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rPr>
          <w:rFonts w:hint="eastAsia" w:ascii="宋体" w:hAnsi="宋体" w:eastAsia="宋体" w:cs="宋体"/>
          <w:color w:val="000000"/>
          <w:kern w:val="0"/>
          <w:sz w:val="20"/>
          <w:szCs w:val="20"/>
          <w:lang w:val="en-US" w:eastAsia="zh-CN" w:bidi="ar"/>
        </w:rPr>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2-</w:t>
      </w:r>
      <w:r>
        <w:rPr>
          <w:rFonts w:hint="eastAsia" w:ascii="Times New Roman" w:hAnsi="Times New Roman" w:eastAsia="宋体" w:cs="Times New Roman"/>
          <w:color w:val="000000"/>
          <w:kern w:val="0"/>
          <w:sz w:val="20"/>
          <w:szCs w:val="20"/>
          <w:lang w:val="en-US" w:eastAsia="zh-CN" w:bidi="ar"/>
        </w:rPr>
        <w:t>6</w:t>
      </w:r>
      <w:r>
        <w:rPr>
          <w:rFonts w:hint="default" w:ascii="Times New Roman" w:hAnsi="Times New Roman" w:eastAsia="宋体" w:cs="Times New Roman"/>
          <w:color w:val="000000"/>
          <w:kern w:val="0"/>
          <w:sz w:val="20"/>
          <w:szCs w:val="20"/>
          <w:lang w:val="en-US" w:eastAsia="zh-CN" w:bidi="ar"/>
        </w:rPr>
        <w:t xml:space="preserve"> </w:t>
      </w:r>
      <w:r>
        <w:rPr>
          <w:rFonts w:hint="eastAsia" w:ascii="黑体" w:hAnsi="宋体" w:eastAsia="黑体" w:cs="黑体"/>
          <w:color w:val="000000"/>
          <w:kern w:val="0"/>
          <w:sz w:val="19"/>
          <w:szCs w:val="19"/>
          <w:lang w:val="en-US" w:eastAsia="zh-CN" w:bidi="ar"/>
        </w:rPr>
        <w:t>比赛实例页</w:t>
      </w:r>
      <w:r>
        <w:rPr>
          <w:rFonts w:hint="default" w:ascii="Times New Roman" w:hAnsi="Times New Roman" w:eastAsia="宋体" w:cs="Times New Roman"/>
          <w:color w:val="000000"/>
          <w:kern w:val="0"/>
          <w:sz w:val="19"/>
          <w:szCs w:val="19"/>
          <w:lang w:val="en-US" w:eastAsia="zh-CN" w:bidi="ar"/>
        </w:rPr>
        <w:t>-</w:t>
      </w:r>
      <w:r>
        <w:rPr>
          <w:rFonts w:hint="eastAsia" w:ascii="黑体" w:hAnsi="宋体" w:eastAsia="黑体" w:cs="黑体"/>
          <w:color w:val="000000"/>
          <w:kern w:val="0"/>
          <w:sz w:val="19"/>
          <w:szCs w:val="19"/>
          <w:lang w:val="en-US" w:eastAsia="zh-CN" w:bidi="ar"/>
        </w:rPr>
        <w:t>实例运行中</w:t>
      </w:r>
    </w:p>
    <w:p>
      <w:r>
        <w:drawing>
          <wp:inline distT="0" distB="0" distL="114300" distR="114300">
            <wp:extent cx="5266690" cy="2570480"/>
            <wp:effectExtent l="0" t="0" r="1016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5266690" cy="2570480"/>
                    </a:xfrm>
                    <a:prstGeom prst="rect">
                      <a:avLst/>
                    </a:prstGeom>
                    <a:noFill/>
                    <a:ln>
                      <a:noFill/>
                    </a:ln>
                  </pic:spPr>
                </pic:pic>
              </a:graphicData>
            </a:graphic>
          </wp:inline>
        </w:drawing>
      </w:r>
    </w:p>
    <w:p/>
    <w:p>
      <w:pPr>
        <w:keepNext w:val="0"/>
        <w:keepLines w:val="0"/>
        <w:widowControl/>
        <w:suppressLineNumbers w:val="0"/>
        <w:jc w:val="left"/>
        <w:rPr>
          <w:sz w:val="20"/>
          <w:szCs w:val="20"/>
        </w:rPr>
      </w:pPr>
      <w:r>
        <w:rPr>
          <w:rFonts w:hint="eastAsia" w:ascii="黑体" w:hAnsi="黑体" w:eastAsia="黑体" w:cs="黑体"/>
          <w:color w:val="000000"/>
          <w:kern w:val="0"/>
          <w:sz w:val="20"/>
          <w:szCs w:val="20"/>
          <w:lang w:val="en-US" w:eastAsia="zh-CN" w:bidi="ar"/>
        </w:rPr>
        <w:t>步骤 5</w:t>
      </w:r>
      <w:r>
        <w:rPr>
          <w:rFonts w:ascii="Book Antiqua" w:hAnsi="Book Antiqua" w:eastAsia="Book Antiqua" w:cs="Book Antiqua"/>
          <w:color w:val="000000"/>
          <w:kern w:val="0"/>
          <w:sz w:val="20"/>
          <w:szCs w:val="20"/>
          <w:lang w:val="en-US" w:eastAsia="zh-CN" w:bidi="ar"/>
        </w:rPr>
        <w:t xml:space="preserve"> </w:t>
      </w:r>
      <w:r>
        <w:rPr>
          <w:rFonts w:hint="eastAsia" w:ascii="宋体" w:hAnsi="宋体" w:eastAsia="宋体" w:cs="宋体"/>
          <w:color w:val="000000"/>
          <w:kern w:val="0"/>
          <w:sz w:val="20"/>
          <w:szCs w:val="20"/>
          <w:lang w:val="en-US" w:eastAsia="zh-CN" w:bidi="ar"/>
        </w:rPr>
        <w:t xml:space="preserve">若未完成比赛，可通过首页“控制台”按钮进入控制台并切换至“比赛打榜”板块，进入比赛实例。 </w:t>
      </w:r>
    </w:p>
    <w:p>
      <w:pPr>
        <w:rPr>
          <w:rFonts w:hint="default"/>
          <w:lang w:val="en-US" w:eastAsia="zh-CN"/>
        </w:rPr>
      </w:pP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2-</w:t>
      </w:r>
      <w:r>
        <w:rPr>
          <w:rFonts w:hint="eastAsia" w:ascii="Times New Roman" w:hAnsi="Times New Roman" w:eastAsia="宋体" w:cs="Times New Roman"/>
          <w:color w:val="000000"/>
          <w:kern w:val="0"/>
          <w:sz w:val="20"/>
          <w:szCs w:val="20"/>
          <w:lang w:val="en-US" w:eastAsia="zh-CN" w:bidi="ar"/>
        </w:rPr>
        <w:t>7</w:t>
      </w:r>
      <w:r>
        <w:rPr>
          <w:rFonts w:hint="default" w:ascii="Times New Roman" w:hAnsi="Times New Roman" w:eastAsia="宋体" w:cs="Times New Roman"/>
          <w:color w:val="000000"/>
          <w:kern w:val="0"/>
          <w:sz w:val="20"/>
          <w:szCs w:val="20"/>
          <w:lang w:val="en-US" w:eastAsia="zh-CN" w:bidi="ar"/>
        </w:rPr>
        <w:t xml:space="preserve"> </w:t>
      </w:r>
      <w:r>
        <w:rPr>
          <w:rFonts w:hint="eastAsia" w:ascii="黑体" w:hAnsi="宋体" w:eastAsia="黑体" w:cs="黑体"/>
          <w:color w:val="000000"/>
          <w:kern w:val="0"/>
          <w:sz w:val="19"/>
          <w:szCs w:val="19"/>
          <w:lang w:val="en-US" w:eastAsia="zh-CN" w:bidi="ar"/>
        </w:rPr>
        <w:t>首页控制台入口</w:t>
      </w:r>
    </w:p>
    <w:p>
      <w:r>
        <w:drawing>
          <wp:inline distT="0" distB="0" distL="114300" distR="114300">
            <wp:extent cx="5266690" cy="2570480"/>
            <wp:effectExtent l="0" t="0" r="10160" b="12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1"/>
                    <a:stretch>
                      <a:fillRect/>
                    </a:stretch>
                  </pic:blipFill>
                  <pic:spPr>
                    <a:xfrm>
                      <a:off x="0" y="0"/>
                      <a:ext cx="5266690" cy="2570480"/>
                    </a:xfrm>
                    <a:prstGeom prst="rect">
                      <a:avLst/>
                    </a:prstGeom>
                    <a:noFill/>
                    <a:ln>
                      <a:noFill/>
                    </a:ln>
                  </pic:spPr>
                </pic:pic>
              </a:graphicData>
            </a:graphic>
          </wp:inline>
        </w:drawing>
      </w:r>
    </w:p>
    <w:p>
      <w:pPr>
        <w:keepNext w:val="0"/>
        <w:keepLines w:val="0"/>
        <w:widowControl/>
        <w:suppressLineNumbers w:val="0"/>
        <w:jc w:val="left"/>
        <w:rPr>
          <w:rFonts w:ascii="黑体" w:hAnsi="宋体" w:eastAsia="黑体" w:cs="黑体"/>
          <w:color w:val="000000"/>
          <w:kern w:val="0"/>
          <w:sz w:val="20"/>
          <w:szCs w:val="20"/>
          <w:lang w:val="en-US" w:eastAsia="zh-CN" w:bidi="ar"/>
        </w:rPr>
      </w:pPr>
    </w:p>
    <w:p>
      <w:pPr>
        <w:keepNext w:val="0"/>
        <w:keepLines w:val="0"/>
        <w:widowControl/>
        <w:suppressLineNumbers w:val="0"/>
        <w:jc w:val="left"/>
      </w:pPr>
      <w:r>
        <w:rPr>
          <w:rFonts w:ascii="黑体" w:hAnsi="宋体" w:eastAsia="黑体" w:cs="黑体"/>
          <w:color w:val="000000"/>
          <w:kern w:val="0"/>
          <w:sz w:val="20"/>
          <w:szCs w:val="20"/>
          <w:lang w:val="en-US" w:eastAsia="zh-CN" w:bidi="ar"/>
        </w:rPr>
        <w:t xml:space="preserve">图 </w:t>
      </w:r>
      <w:r>
        <w:rPr>
          <w:rFonts w:hint="default" w:ascii="Times New Roman" w:hAnsi="Times New Roman" w:eastAsia="宋体" w:cs="Times New Roman"/>
          <w:color w:val="000000"/>
          <w:kern w:val="0"/>
          <w:sz w:val="20"/>
          <w:szCs w:val="20"/>
          <w:lang w:val="en-US" w:eastAsia="zh-CN" w:bidi="ar"/>
        </w:rPr>
        <w:t>2-</w:t>
      </w:r>
      <w:r>
        <w:rPr>
          <w:rFonts w:hint="eastAsia" w:ascii="Times New Roman" w:hAnsi="Times New Roman" w:eastAsia="宋体" w:cs="Times New Roman"/>
          <w:color w:val="000000"/>
          <w:kern w:val="0"/>
          <w:sz w:val="20"/>
          <w:szCs w:val="20"/>
          <w:lang w:val="en-US" w:eastAsia="zh-CN" w:bidi="ar"/>
        </w:rPr>
        <w:t>8</w:t>
      </w:r>
      <w:bookmarkStart w:id="0" w:name="_GoBack"/>
      <w:bookmarkEnd w:id="0"/>
      <w:r>
        <w:rPr>
          <w:rFonts w:hint="default" w:ascii="Times New Roman" w:hAnsi="Times New Roman" w:eastAsia="宋体" w:cs="Times New Roman"/>
          <w:color w:val="000000"/>
          <w:kern w:val="0"/>
          <w:sz w:val="20"/>
          <w:szCs w:val="20"/>
          <w:lang w:val="en-US" w:eastAsia="zh-CN" w:bidi="ar"/>
        </w:rPr>
        <w:t xml:space="preserve"> </w:t>
      </w:r>
      <w:r>
        <w:rPr>
          <w:rFonts w:hint="eastAsia" w:ascii="黑体" w:hAnsi="宋体" w:eastAsia="黑体" w:cs="黑体"/>
          <w:color w:val="000000"/>
          <w:kern w:val="0"/>
          <w:sz w:val="19"/>
          <w:szCs w:val="19"/>
          <w:lang w:val="en-US" w:eastAsia="zh-CN" w:bidi="ar"/>
        </w:rPr>
        <w:t>控制台比赛打榜板块</w:t>
      </w:r>
    </w:p>
    <w:p>
      <w:pPr>
        <w:rPr>
          <w:rFonts w:hint="default"/>
          <w:lang w:val="en-US" w:eastAsia="zh-CN"/>
        </w:rPr>
      </w:pPr>
      <w:r>
        <w:drawing>
          <wp:inline distT="0" distB="0" distL="114300" distR="114300">
            <wp:extent cx="5266690" cy="2570480"/>
            <wp:effectExtent l="0" t="0" r="1016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2"/>
                    <a:stretch>
                      <a:fillRect/>
                    </a:stretch>
                  </pic:blipFill>
                  <pic:spPr>
                    <a:xfrm>
                      <a:off x="0" y="0"/>
                      <a:ext cx="5266690" cy="257048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Book Antiqua">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84F9B"/>
    <w:multiLevelType w:val="singleLevel"/>
    <w:tmpl w:val="85D84F9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hYmM1ODFhNWRjMzA0NGJkYjEzMGM3ZTdjZDQ0MDEifQ=="/>
  </w:docVars>
  <w:rsids>
    <w:rsidRoot w:val="564247F5"/>
    <w:rsid w:val="1A84167E"/>
    <w:rsid w:val="1C057D6B"/>
    <w:rsid w:val="56424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904</Words>
  <Characters>973</Characters>
  <Lines>0</Lines>
  <Paragraphs>0</Paragraphs>
  <TotalTime>1</TotalTime>
  <ScaleCrop>false</ScaleCrop>
  <LinksUpToDate>false</LinksUpToDate>
  <CharactersWithSpaces>1020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2022-09-21T01:41:00Z</dcterms:created>
  <dc:creator>Zhou</dc:creator>
  <cp:lastModifiedBy>Zhou</cp:lastModifiedBy>
  <dcterms:modified xsi:type="dcterms:W3CDTF">2022-09-23T06:44:42Z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2DE276278DF04572B20BDFA8B0B6AFFC</vt:lpwstr>
  </property>
</Properties>
</file>